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4C2E" w14:textId="6EA71356" w:rsidR="00DF38AB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1A9DCABF" w14:textId="77777777" w:rsidR="0061353F" w:rsidRPr="00C10756" w:rsidRDefault="0061353F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2FA4A242" w14:textId="77777777" w:rsidR="000061C3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0061C3" w:rsidRPr="000061C3">
        <w:rPr>
          <w:rFonts w:ascii="Trebuchet MS" w:hAnsi="Trebuchet MS"/>
          <w:sz w:val="24"/>
          <w:szCs w:val="24"/>
          <w:lang w:val="ro-RO"/>
        </w:rPr>
        <w:t xml:space="preserve">Programului Regional București-Ilfov </w:t>
      </w:r>
    </w:p>
    <w:p w14:paraId="27D26F49" w14:textId="77777777" w:rsidR="000061C3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="000061C3" w:rsidRPr="000061C3">
        <w:rPr>
          <w:rFonts w:ascii="Trebuchet MS" w:hAnsi="Trebuchet MS"/>
          <w:sz w:val="24"/>
          <w:szCs w:val="24"/>
          <w:lang w:val="ro-RO"/>
        </w:rPr>
        <w:t xml:space="preserve">3 - O REGIUNE PRIETENOASĂ CU MEDIUL </w:t>
      </w:r>
    </w:p>
    <w:p w14:paraId="65F721FD" w14:textId="77777777" w:rsidR="0061353F" w:rsidRDefault="00D16541" w:rsidP="0061353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="0061353F">
        <w:rPr>
          <w:rFonts w:ascii="Trebuchet MS" w:hAnsi="Trebuchet MS"/>
          <w:sz w:val="24"/>
          <w:szCs w:val="24"/>
          <w:lang w:val="ro-RO"/>
        </w:rPr>
        <w:t>O</w:t>
      </w:r>
      <w:r w:rsidR="0061353F" w:rsidRPr="0061353F">
        <w:rPr>
          <w:rFonts w:ascii="Trebuchet MS" w:hAnsi="Trebuchet MS"/>
          <w:sz w:val="24"/>
          <w:szCs w:val="24"/>
          <w:lang w:val="ro-RO"/>
        </w:rPr>
        <w:t xml:space="preserve"> Europă mai verde, rezilientă, cu emisii reduse de dioxid de carbon, care se îndreaptă către o economie cu zero emisii de dioxid de carbon, prin promovarea tranziției către o energie curată și echitabilă, a investițiilor verzi și albastre, a economiei circulare, a atenuării schimbărilor climatice și a adaptării la acestea, a prevenirii și gestionării riscurilor, precum și a unei mobilități urbane durabile</w:t>
      </w:r>
    </w:p>
    <w:p w14:paraId="30F6D2C9" w14:textId="2D59B811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="000061C3">
        <w:rPr>
          <w:rFonts w:ascii="Trebuchet MS" w:hAnsi="Trebuchet MS"/>
          <w:sz w:val="24"/>
          <w:szCs w:val="24"/>
          <w:lang w:val="ro-RO"/>
        </w:rPr>
        <w:t>FEDR</w:t>
      </w:r>
    </w:p>
    <w:p w14:paraId="080124D1" w14:textId="29FC8C19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0061C3" w:rsidRPr="004944E7">
        <w:rPr>
          <w:rFonts w:ascii="Trebuchet MS" w:hAnsi="Trebuchet MS"/>
          <w:sz w:val="24"/>
          <w:szCs w:val="24"/>
        </w:rPr>
        <w:t>OS 2.1  – Promovarea măsurilor de eficiență energetică și reducerea</w:t>
      </w:r>
    </w:p>
    <w:p w14:paraId="0F2D4422" w14:textId="549A8DA6" w:rsidR="000061C3" w:rsidRPr="00441D08" w:rsidRDefault="00D16541" w:rsidP="000061C3">
      <w:pPr>
        <w:spacing w:after="0" w:line="240" w:lineRule="auto"/>
        <w:rPr>
          <w:rFonts w:ascii="Trebuchet MS" w:hAnsi="Trebuchet MS"/>
          <w:sz w:val="24"/>
          <w:szCs w:val="24"/>
          <w:highlight w:val="lightGray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0061C3" w:rsidRPr="004944E7">
        <w:rPr>
          <w:rFonts w:ascii="Trebuchet MS" w:hAnsi="Trebuchet MS"/>
          <w:sz w:val="24"/>
          <w:szCs w:val="24"/>
        </w:rPr>
        <w:t>„Creșterea eficienței energetice în clădirile rezidențiale”</w:t>
      </w:r>
      <w:r w:rsidR="000061C3">
        <w:rPr>
          <w:rFonts w:ascii="Trebuchet MS" w:hAnsi="Trebuchet MS"/>
          <w:sz w:val="24"/>
          <w:szCs w:val="24"/>
        </w:rPr>
        <w:t xml:space="preserve"> </w:t>
      </w:r>
      <w:r w:rsidR="000061C3" w:rsidRPr="004944E7">
        <w:rPr>
          <w:rFonts w:ascii="Trebuchet MS" w:hAnsi="Trebuchet MS"/>
          <w:sz w:val="24"/>
          <w:szCs w:val="24"/>
        </w:rPr>
        <w:t>PR BI</w:t>
      </w:r>
      <w:r w:rsidR="000A151F">
        <w:rPr>
          <w:rFonts w:ascii="Trebuchet MS" w:hAnsi="Trebuchet MS"/>
          <w:sz w:val="24"/>
          <w:szCs w:val="24"/>
        </w:rPr>
        <w:t xml:space="preserve"> </w:t>
      </w:r>
      <w:r w:rsidR="000061C3" w:rsidRPr="004944E7">
        <w:rPr>
          <w:rFonts w:ascii="Trebuchet MS" w:hAnsi="Trebuchet MS"/>
          <w:sz w:val="24"/>
          <w:szCs w:val="24"/>
        </w:rPr>
        <w:t>P</w:t>
      </w:r>
      <w:r w:rsidR="000061C3">
        <w:rPr>
          <w:rFonts w:ascii="Trebuchet MS" w:hAnsi="Trebuchet MS"/>
          <w:sz w:val="24"/>
          <w:szCs w:val="24"/>
        </w:rPr>
        <w:t>/3/</w:t>
      </w:r>
      <w:r w:rsidR="000061C3" w:rsidRPr="004944E7">
        <w:rPr>
          <w:rFonts w:ascii="Trebuchet MS" w:hAnsi="Trebuchet MS"/>
          <w:sz w:val="24"/>
          <w:szCs w:val="24"/>
        </w:rPr>
        <w:t>3.1/1/ 202</w:t>
      </w:r>
      <w:r w:rsidR="004C0446">
        <w:rPr>
          <w:rFonts w:ascii="Trebuchet MS" w:hAnsi="Trebuchet MS"/>
          <w:sz w:val="24"/>
          <w:szCs w:val="24"/>
        </w:rPr>
        <w:t>4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13"/>
        <w:gridCol w:w="1147"/>
        <w:gridCol w:w="1720"/>
        <w:gridCol w:w="1004"/>
        <w:gridCol w:w="1156"/>
        <w:gridCol w:w="1428"/>
        <w:gridCol w:w="1144"/>
        <w:gridCol w:w="718"/>
        <w:gridCol w:w="1004"/>
        <w:gridCol w:w="1001"/>
        <w:gridCol w:w="1290"/>
        <w:gridCol w:w="1431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lastRenderedPageBreak/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r w:rsidRPr="00326E06">
        <w:rPr>
          <w:i/>
          <w:sz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26E06" w:rsidSect="000061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94" w:right="1361" w:bottom="907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2326C" w14:textId="77777777" w:rsidR="0055110F" w:rsidRDefault="0055110F" w:rsidP="00C456FD">
      <w:pPr>
        <w:spacing w:after="0" w:line="240" w:lineRule="auto"/>
      </w:pPr>
      <w:r>
        <w:separator/>
      </w:r>
    </w:p>
  </w:endnote>
  <w:endnote w:type="continuationSeparator" w:id="0">
    <w:p w14:paraId="45FEF574" w14:textId="77777777" w:rsidR="0055110F" w:rsidRDefault="0055110F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920F7" w14:textId="77777777" w:rsidR="00725C7C" w:rsidRDefault="00725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578D0" w14:textId="00C01160" w:rsidR="000061C3" w:rsidRDefault="00725C7C">
    <w:pPr>
      <w:pStyle w:val="Footer"/>
    </w:pPr>
    <w:r>
      <w:rPr>
        <w:noProof/>
      </w:rPr>
      <w:drawing>
        <wp:inline distT="0" distB="0" distL="0" distR="0" wp14:anchorId="636746A5" wp14:editId="0C0E1FAE">
          <wp:extent cx="6301105" cy="386501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38650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5B679" w14:textId="77777777" w:rsidR="00725C7C" w:rsidRDefault="00725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FA07E" w14:textId="77777777" w:rsidR="0055110F" w:rsidRDefault="0055110F" w:rsidP="00C456FD">
      <w:pPr>
        <w:spacing w:after="0" w:line="240" w:lineRule="auto"/>
      </w:pPr>
      <w:r>
        <w:separator/>
      </w:r>
    </w:p>
  </w:footnote>
  <w:footnote w:type="continuationSeparator" w:id="0">
    <w:p w14:paraId="18C461E8" w14:textId="77777777" w:rsidR="0055110F" w:rsidRDefault="0055110F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592AC" w14:textId="77777777" w:rsidR="00725C7C" w:rsidRDefault="00725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48390ECB" w:rsidR="00C456FD" w:rsidRDefault="00725C7C" w:rsidP="000061C3">
    <w:pPr>
      <w:pStyle w:val="Header"/>
      <w:jc w:val="center"/>
    </w:pPr>
    <w:r>
      <w:rPr>
        <w:noProof/>
      </w:rPr>
      <w:drawing>
        <wp:inline distT="0" distB="0" distL="0" distR="0" wp14:anchorId="1A333394" wp14:editId="394E865D">
          <wp:extent cx="6189542" cy="958850"/>
          <wp:effectExtent l="0" t="0" r="190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6081" cy="9598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07C16D" w14:textId="77777777" w:rsidR="000061C3" w:rsidRPr="000061C3" w:rsidRDefault="000061C3" w:rsidP="000061C3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600D" w14:textId="77777777" w:rsidR="00725C7C" w:rsidRDefault="00725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061C3"/>
    <w:rsid w:val="00033B5F"/>
    <w:rsid w:val="000824E9"/>
    <w:rsid w:val="000A151F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0446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1353F"/>
    <w:rsid w:val="00621D12"/>
    <w:rsid w:val="00674E85"/>
    <w:rsid w:val="006D4A07"/>
    <w:rsid w:val="006F3339"/>
    <w:rsid w:val="00725C7C"/>
    <w:rsid w:val="007432BF"/>
    <w:rsid w:val="00747461"/>
    <w:rsid w:val="0075302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285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DOINA VOICU</cp:lastModifiedBy>
  <cp:revision>30</cp:revision>
  <cp:lastPrinted>2023-04-28T08:37:00Z</cp:lastPrinted>
  <dcterms:created xsi:type="dcterms:W3CDTF">2023-05-02T07:26:00Z</dcterms:created>
  <dcterms:modified xsi:type="dcterms:W3CDTF">2024-04-29T12:41:00Z</dcterms:modified>
</cp:coreProperties>
</file>